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D4F4" w14:textId="77777777" w:rsidR="002D0D0E" w:rsidRPr="00970F0F" w:rsidRDefault="002D0D0E" w:rsidP="002D0D0E">
      <w:pPr>
        <w:pStyle w:val="Normal1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gjdgxs" w:colFirst="0" w:colLast="0"/>
      <w:bookmarkEnd w:id="0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Shyama Prasad Mukherji College</w:t>
      </w:r>
    </w:p>
    <w:p w14:paraId="45877260" w14:textId="77777777" w:rsidR="002D0D0E" w:rsidRPr="00970F0F" w:rsidRDefault="002D0D0E" w:rsidP="002D0D0E">
      <w:pPr>
        <w:pStyle w:val="Normal1"/>
        <w:spacing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14:paraId="783BAFA1" w14:textId="6D0FA46E" w:rsidR="002D0D0E" w:rsidRPr="00970F0F" w:rsidRDefault="002D0D0E" w:rsidP="002D0D0E">
      <w:pPr>
        <w:pStyle w:val="Normal1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and Year: </w:t>
      </w:r>
      <w:r w:rsidR="000A16F6" w:rsidRPr="00970F0F">
        <w:rPr>
          <w:rFonts w:ascii="Times New Roman" w:eastAsia="Times New Roman" w:hAnsi="Times New Roman" w:cs="Times New Roman"/>
          <w:b/>
          <w:sz w:val="24"/>
          <w:szCs w:val="24"/>
        </w:rPr>
        <w:t>B. A/</w:t>
      </w: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B.Sc.</w:t>
      </w:r>
      <w:r w:rsidR="000A16F6" w:rsidRPr="00970F0F">
        <w:rPr>
          <w:rFonts w:ascii="Times New Roman" w:eastAsia="Times New Roman" w:hAnsi="Times New Roman" w:cs="Times New Roman"/>
          <w:b/>
          <w:sz w:val="24"/>
          <w:szCs w:val="24"/>
        </w:rPr>
        <w:t>/B.com</w:t>
      </w: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70F0F"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36D3">
        <w:rPr>
          <w:rFonts w:ascii="Times New Roman" w:eastAsia="Times New Roman" w:hAnsi="Times New Roman" w:cs="Times New Roman"/>
          <w:b/>
          <w:sz w:val="24"/>
          <w:szCs w:val="24"/>
        </w:rPr>
        <w:t xml:space="preserve">II </w:t>
      </w:r>
      <w:proofErr w:type="spellStart"/>
      <w:r w:rsidR="00F436D3">
        <w:rPr>
          <w:rFonts w:ascii="Times New Roman" w:eastAsia="Times New Roman" w:hAnsi="Times New Roman" w:cs="Times New Roman"/>
          <w:b/>
          <w:sz w:val="24"/>
          <w:szCs w:val="24"/>
        </w:rPr>
        <w:t>yr</w:t>
      </w:r>
      <w:proofErr w:type="spellEnd"/>
      <w:r w:rsidR="00F436D3">
        <w:rPr>
          <w:rFonts w:ascii="Times New Roman" w:eastAsia="Times New Roman" w:hAnsi="Times New Roman" w:cs="Times New Roman"/>
          <w:b/>
          <w:sz w:val="24"/>
          <w:szCs w:val="24"/>
        </w:rPr>
        <w:t xml:space="preserve"> (Aug-Dec, 202</w:t>
      </w:r>
      <w:r w:rsidR="00F62BB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24CD9CC4" w14:textId="77777777" w:rsidR="002D0D0E" w:rsidRPr="00970F0F" w:rsidRDefault="002D0D0E" w:rsidP="002D0D0E">
      <w:pPr>
        <w:pStyle w:val="Normal1"/>
        <w:ind w:firstLine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Semester:</w:t>
      </w:r>
      <w:r w:rsidR="000A16F6"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 III</w:t>
      </w:r>
    </w:p>
    <w:p w14:paraId="7F03C69E" w14:textId="77777777" w:rsidR="002D0D0E" w:rsidRPr="00970F0F" w:rsidRDefault="002D0D0E" w:rsidP="002D0D0E">
      <w:pPr>
        <w:pStyle w:val="Normal1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</w:t>
      </w:r>
      <w:r w:rsidR="000A16F6" w:rsidRPr="00970F0F">
        <w:rPr>
          <w:rFonts w:ascii="Times New Roman" w:eastAsia="Times New Roman" w:hAnsi="Times New Roman" w:cs="Times New Roman"/>
          <w:b/>
          <w:sz w:val="24"/>
          <w:szCs w:val="24"/>
        </w:rPr>
        <w:t>Shared</w:t>
      </w:r>
    </w:p>
    <w:p w14:paraId="4EE79D2C" w14:textId="77777777" w:rsidR="002D0D0E" w:rsidRPr="00970F0F" w:rsidRDefault="002D0D0E" w:rsidP="002D0D0E">
      <w:pPr>
        <w:pStyle w:val="Normal1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Paper: </w:t>
      </w:r>
      <w:r w:rsidR="000A16F6" w:rsidRPr="00970F0F">
        <w:rPr>
          <w:rFonts w:ascii="Times New Roman" w:eastAsiaTheme="minorHAnsi" w:hAnsi="Times New Roman" w:cs="Times New Roman"/>
          <w:b/>
          <w:bCs/>
          <w:color w:val="00000A"/>
          <w:sz w:val="24"/>
          <w:szCs w:val="24"/>
          <w:lang w:val="en-US"/>
        </w:rPr>
        <w:t xml:space="preserve">GE-3: Differential Equations (with </w:t>
      </w:r>
      <w:proofErr w:type="spellStart"/>
      <w:r w:rsidR="000A16F6" w:rsidRPr="00970F0F">
        <w:rPr>
          <w:rFonts w:ascii="Times New Roman" w:eastAsiaTheme="minorHAnsi" w:hAnsi="Times New Roman" w:cs="Times New Roman"/>
          <w:b/>
          <w:bCs/>
          <w:color w:val="00000A"/>
          <w:sz w:val="24"/>
          <w:szCs w:val="24"/>
          <w:lang w:val="en-US"/>
        </w:rPr>
        <w:t>Practicals</w:t>
      </w:r>
      <w:proofErr w:type="spellEnd"/>
      <w:r w:rsidR="000A16F6" w:rsidRPr="00970F0F">
        <w:rPr>
          <w:rFonts w:ascii="Times New Roman" w:eastAsiaTheme="minorHAnsi" w:hAnsi="Times New Roman" w:cs="Times New Roman"/>
          <w:b/>
          <w:bCs/>
          <w:color w:val="00000A"/>
          <w:sz w:val="24"/>
          <w:szCs w:val="24"/>
          <w:lang w:val="en-US"/>
        </w:rPr>
        <w:t>)</w:t>
      </w:r>
    </w:p>
    <w:p w14:paraId="268591E7" w14:textId="21BB1153" w:rsidR="002D0D0E" w:rsidRPr="00970F0F" w:rsidRDefault="002D0D0E" w:rsidP="002D0D0E">
      <w:pPr>
        <w:pStyle w:val="Normal1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</w:t>
      </w:r>
      <w:r w:rsidR="006570E6"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Pardeep Kumar and </w:t>
      </w:r>
      <w:r w:rsidR="00CC333D">
        <w:rPr>
          <w:rFonts w:ascii="Times New Roman" w:eastAsia="Times New Roman" w:hAnsi="Times New Roman" w:cs="Times New Roman"/>
          <w:b/>
          <w:sz w:val="24"/>
          <w:szCs w:val="24"/>
        </w:rPr>
        <w:t>Mrs. Alka Goel</w:t>
      </w:r>
    </w:p>
    <w:p w14:paraId="6D3B1A7D" w14:textId="77777777" w:rsidR="006570E6" w:rsidRPr="00970F0F" w:rsidRDefault="002D0D0E" w:rsidP="006570E6">
      <w:pPr>
        <w:pStyle w:val="Normal1"/>
        <w:ind w:left="180"/>
        <w:rPr>
          <w:rFonts w:ascii="Times New Roman" w:eastAsia="TimesNewRoman" w:hAnsi="Times New Roman" w:cs="Times New Roman"/>
          <w:b/>
          <w:sz w:val="24"/>
          <w:szCs w:val="24"/>
          <w:lang w:val="en-US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(per week): </w:t>
      </w:r>
      <w:r w:rsidR="006570E6" w:rsidRPr="00970F0F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 xml:space="preserve">4 Lectures, 4 </w:t>
      </w:r>
      <w:proofErr w:type="spellStart"/>
      <w:r w:rsidR="006570E6" w:rsidRPr="00970F0F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Practicals</w:t>
      </w:r>
      <w:proofErr w:type="spellEnd"/>
      <w:r w:rsidR="006570E6" w:rsidRPr="00970F0F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 xml:space="preserve"> (per week)</w:t>
      </w:r>
    </w:p>
    <w:p w14:paraId="0F7429DF" w14:textId="77777777" w:rsidR="002D0D0E" w:rsidRPr="00970F0F" w:rsidRDefault="002D0D0E" w:rsidP="006570E6">
      <w:pPr>
        <w:pStyle w:val="Normal1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970F0F">
        <w:rPr>
          <w:rFonts w:ascii="Times New Roman" w:hAnsi="Times New Roman" w:cs="Times New Roman"/>
          <w:b/>
          <w:bCs/>
          <w:sz w:val="24"/>
          <w:szCs w:val="24"/>
        </w:rPr>
        <w:t xml:space="preserve">Total Marks: </w:t>
      </w:r>
      <w:r w:rsidR="006570E6" w:rsidRPr="00970F0F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150 (Theory: 75, Internal Assessment: 25, and Practical: 50)</w:t>
      </w:r>
    </w:p>
    <w:p w14:paraId="7676F83F" w14:textId="77777777" w:rsidR="002D0D0E" w:rsidRPr="00970F0F" w:rsidRDefault="002D0D0E" w:rsidP="002D0D0E">
      <w:pPr>
        <w:pStyle w:val="Normal1"/>
        <w:spacing w:after="100" w:afterAutospacing="1"/>
        <w:ind w:left="18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hAnsi="Times New Roman" w:cs="Times New Roman"/>
          <w:b/>
          <w:bCs/>
          <w:sz w:val="24"/>
          <w:szCs w:val="24"/>
        </w:rPr>
        <w:t xml:space="preserve">Duration: </w:t>
      </w:r>
      <w:r w:rsidR="006570E6" w:rsidRPr="00970F0F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 xml:space="preserve">14 Weeks (56 Hrs. Theory + 56 Hrs. Practical) </w:t>
      </w:r>
      <w:r w:rsidRPr="00970F0F">
        <w:rPr>
          <w:rFonts w:ascii="Times New Roman" w:hAnsi="Times New Roman" w:cs="Times New Roman"/>
          <w:b/>
          <w:bCs/>
          <w:sz w:val="24"/>
          <w:szCs w:val="24"/>
        </w:rPr>
        <w:t xml:space="preserve">Examination: </w:t>
      </w:r>
      <w:r w:rsidRPr="00970F0F">
        <w:rPr>
          <w:rFonts w:ascii="Times New Roman" w:hAnsi="Times New Roman" w:cs="Times New Roman"/>
          <w:b/>
          <w:sz w:val="24"/>
          <w:szCs w:val="24"/>
        </w:rPr>
        <w:t>3 Hrs.</w:t>
      </w:r>
    </w:p>
    <w:p w14:paraId="4D1E777B" w14:textId="77777777" w:rsidR="00951A3F" w:rsidRPr="00970F0F" w:rsidRDefault="002D0D0E" w:rsidP="00951A3F">
      <w:pPr>
        <w:autoSpaceDE w:val="0"/>
        <w:autoSpaceDN w:val="0"/>
        <w:adjustRightInd w:val="0"/>
        <w:spacing w:after="100" w:afterAutospacing="1"/>
        <w:ind w:left="18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0F0F">
        <w:rPr>
          <w:rFonts w:ascii="Times New Roman" w:hAnsi="Times New Roman" w:cs="Times New Roman"/>
          <w:b/>
          <w:bCs/>
          <w:sz w:val="24"/>
          <w:szCs w:val="24"/>
          <w:lang w:val="en-US"/>
        </w:rPr>
        <w:t>Course Objectives:</w:t>
      </w:r>
      <w:r w:rsidR="00951A3F" w:rsidRPr="00970F0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51A3F" w:rsidRPr="00970F0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To </w:t>
      </w:r>
      <w:r w:rsidR="00951A3F" w:rsidRPr="00970F0F">
        <w:rPr>
          <w:rFonts w:ascii="Times New Roman" w:hAnsi="Times New Roman" w:cs="Times New Roman"/>
          <w:sz w:val="24"/>
          <w:szCs w:val="24"/>
          <w:lang w:val="en-US"/>
        </w:rPr>
        <w:t>introduce various types of differential equations and variety of methods to solve ordinary and partial differential equations</w:t>
      </w:r>
      <w:r w:rsidR="005C4F73" w:rsidRPr="00970F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4F73" w:rsidRPr="00970F0F">
        <w:rPr>
          <w:rFonts w:ascii="Times New Roman" w:eastAsia="TimesNewRoman" w:hAnsi="Times New Roman" w:cs="Times New Roman"/>
          <w:sz w:val="24"/>
          <w:szCs w:val="24"/>
          <w:lang w:val="en-US"/>
        </w:rPr>
        <w:t>with basic applications to real life problems.</w:t>
      </w:r>
    </w:p>
    <w:p w14:paraId="24DA876C" w14:textId="77777777" w:rsidR="005C4F73" w:rsidRPr="00970F0F" w:rsidRDefault="002D0D0E" w:rsidP="005C4F73">
      <w:pPr>
        <w:autoSpaceDE w:val="0"/>
        <w:autoSpaceDN w:val="0"/>
        <w:adjustRightInd w:val="0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970F0F">
        <w:rPr>
          <w:rFonts w:ascii="Times New Roman" w:hAnsi="Times New Roman" w:cs="Times New Roman"/>
          <w:b/>
          <w:bCs/>
          <w:sz w:val="24"/>
          <w:szCs w:val="24"/>
          <w:lang w:val="en-US"/>
        </w:rPr>
        <w:t>Course Learning Outcomes:</w:t>
      </w:r>
      <w:r w:rsidRPr="00970F0F">
        <w:rPr>
          <w:rFonts w:ascii="Times New Roman" w:hAnsi="Times New Roman" w:cs="Times New Roman"/>
          <w:sz w:val="24"/>
          <w:szCs w:val="24"/>
        </w:rPr>
        <w:t xml:space="preserve"> The course wil</w:t>
      </w:r>
      <w:r w:rsidR="005C4F73" w:rsidRPr="00970F0F">
        <w:rPr>
          <w:rFonts w:ascii="Times New Roman" w:hAnsi="Times New Roman" w:cs="Times New Roman"/>
          <w:sz w:val="24"/>
          <w:szCs w:val="24"/>
        </w:rPr>
        <w:t xml:space="preserve">l enable the students to </w:t>
      </w:r>
    </w:p>
    <w:p w14:paraId="6E89F6A0" w14:textId="77777777" w:rsidR="005C4F73" w:rsidRPr="00970F0F" w:rsidRDefault="005C4F73" w:rsidP="005C4F73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990" w:hanging="90"/>
        <w:jc w:val="both"/>
        <w:rPr>
          <w:rFonts w:ascii="Times New Roman" w:hAnsi="Times New Roman" w:cs="Times New Roman"/>
          <w:sz w:val="24"/>
          <w:szCs w:val="24"/>
        </w:rPr>
      </w:pPr>
      <w:r w:rsidRPr="00970F0F">
        <w:rPr>
          <w:rFonts w:ascii="Times New Roman" w:eastAsia="TimesNewRoman" w:hAnsi="Times New Roman" w:cs="Times New Roman"/>
          <w:sz w:val="24"/>
          <w:szCs w:val="24"/>
          <w:lang w:val="en-US"/>
        </w:rPr>
        <w:t>Solve the exact, linear and Bernoulli equations and find orthogonal trajectories.</w:t>
      </w:r>
    </w:p>
    <w:p w14:paraId="3DC74166" w14:textId="77777777" w:rsidR="005C4F73" w:rsidRPr="00970F0F" w:rsidRDefault="005C4F73" w:rsidP="005C4F73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990" w:hanging="90"/>
        <w:jc w:val="both"/>
        <w:rPr>
          <w:rFonts w:ascii="Times New Roman" w:hAnsi="Times New Roman" w:cs="Times New Roman"/>
          <w:sz w:val="24"/>
          <w:szCs w:val="24"/>
        </w:rPr>
      </w:pPr>
      <w:r w:rsidRPr="00970F0F">
        <w:rPr>
          <w:rFonts w:ascii="Times New Roman" w:eastAsia="TimesNewRoman" w:hAnsi="Times New Roman" w:cs="Times New Roman"/>
          <w:sz w:val="24"/>
          <w:szCs w:val="24"/>
          <w:lang w:val="en-US"/>
        </w:rPr>
        <w:t>Apply the method of variation of parameters and undetermined coefficient to solve linear differential equations.</w:t>
      </w:r>
    </w:p>
    <w:p w14:paraId="2024C7D7" w14:textId="77777777" w:rsidR="005C4F73" w:rsidRPr="00970F0F" w:rsidRDefault="005C4F73" w:rsidP="005C4F73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990" w:hanging="9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0F0F">
        <w:rPr>
          <w:rFonts w:ascii="Times New Roman" w:eastAsia="TimesNewRoman" w:hAnsi="Times New Roman" w:cs="Times New Roman"/>
          <w:sz w:val="24"/>
          <w:szCs w:val="24"/>
          <w:lang w:val="en-US"/>
        </w:rPr>
        <w:t>Formulate and solve various types of first and second order partial differential equations.</w:t>
      </w:r>
    </w:p>
    <w:p w14:paraId="3E133828" w14:textId="77777777" w:rsidR="002D0D0E" w:rsidRPr="00970F0F" w:rsidRDefault="002D0D0E" w:rsidP="002D0D0E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  <w:gridCol w:w="6084"/>
      </w:tblGrid>
      <w:tr w:rsidR="002D0D0E" w:rsidRPr="00970F0F" w14:paraId="4D4348C5" w14:textId="77777777" w:rsidTr="00970F0F">
        <w:tc>
          <w:tcPr>
            <w:tcW w:w="9576" w:type="dxa"/>
            <w:gridSpan w:val="2"/>
          </w:tcPr>
          <w:p w14:paraId="025E2117" w14:textId="77777777" w:rsidR="002D0D0E" w:rsidRPr="00970F0F" w:rsidRDefault="002D0D0E" w:rsidP="005C46A0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2A7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Teaching Plan</w:t>
            </w:r>
          </w:p>
          <w:p w14:paraId="70281890" w14:textId="77777777" w:rsidR="002D0D0E" w:rsidRPr="00970F0F" w:rsidRDefault="002D0D0E" w:rsidP="005C46A0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D0E" w:rsidRPr="00970F0F" w14:paraId="5E1AA8E5" w14:textId="77777777" w:rsidTr="00970F0F">
        <w:tc>
          <w:tcPr>
            <w:tcW w:w="3348" w:type="dxa"/>
          </w:tcPr>
          <w:p w14:paraId="294B9319" w14:textId="77777777" w:rsidR="005C4F73" w:rsidRPr="00970F0F" w:rsidRDefault="005C4F73" w:rsidP="005C46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356DE47" w14:textId="77777777" w:rsidR="002D0D0E" w:rsidRPr="00970F0F" w:rsidRDefault="002D0D0E" w:rsidP="005C46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 of the Paper</w:t>
            </w: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14:paraId="469A2C79" w14:textId="77777777" w:rsidR="002D0D0E" w:rsidRPr="00970F0F" w:rsidRDefault="002D0D0E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GE-3: Differential Equations (with </w:t>
            </w:r>
            <w:proofErr w:type="spellStart"/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Practicals</w:t>
            </w:r>
            <w:proofErr w:type="spellEnd"/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)</w:t>
            </w:r>
          </w:p>
        </w:tc>
        <w:tc>
          <w:tcPr>
            <w:tcW w:w="6228" w:type="dxa"/>
          </w:tcPr>
          <w:p w14:paraId="23A90044" w14:textId="77777777" w:rsidR="005C4F73" w:rsidRPr="00970F0F" w:rsidRDefault="005C4F73" w:rsidP="000C0AF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257BF02B" w14:textId="77777777" w:rsidR="002D0D0E" w:rsidRPr="00970F0F" w:rsidRDefault="005C4F73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Weeks 1 and 2: </w:t>
            </w:r>
            <w:r w:rsidRPr="00970F0F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val="en-US"/>
              </w:rPr>
              <w:t xml:space="preserve">First order ordinary differential equations: Basic concepts and ideas,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First order exact differential equation, Integrating factors and rules to find integrating factors.</w:t>
            </w:r>
          </w:p>
          <w:p w14:paraId="1EB975B1" w14:textId="77777777" w:rsidR="0054768A" w:rsidRPr="00970F0F" w:rsidRDefault="0054768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1:</w:t>
            </w:r>
            <w:r w:rsidR="00A06BE5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Solution of first order differential equation.</w:t>
            </w:r>
          </w:p>
          <w:p w14:paraId="4BE4D97F" w14:textId="77777777" w:rsidR="00970F0F" w:rsidRDefault="005C4F73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Week 3: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Linear equations and Bernoulli equations, Orthogonal trajectories and oblique trajectories.</w:t>
            </w:r>
          </w:p>
          <w:p w14:paraId="2578C0F1" w14:textId="77777777" w:rsidR="00970F0F" w:rsidRDefault="0054768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2:</w:t>
            </w:r>
            <w:r w:rsidR="00A06BE5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Plotting of second order solution family of differential equation.</w:t>
            </w:r>
          </w:p>
          <w:p w14:paraId="248EB54B" w14:textId="77777777" w:rsidR="005C4F73" w:rsidRPr="00970F0F" w:rsidRDefault="005C4F73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Weeks 4 and 5: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Basic theory of higher order linear differential equations, Wronskian and its properties,</w:t>
            </w:r>
            <w:r w:rsid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Solving a differential equation by reducing its order.</w:t>
            </w:r>
          </w:p>
          <w:p w14:paraId="11CDCCA0" w14:textId="77777777" w:rsidR="0054768A" w:rsidRPr="00970F0F" w:rsidRDefault="0054768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3:</w:t>
            </w:r>
            <w:r w:rsidR="00A06BE5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Plotting of third order solution family of differential equation.</w:t>
            </w:r>
          </w:p>
          <w:p w14:paraId="1F2FC974" w14:textId="77777777" w:rsidR="005C4F73" w:rsidRPr="00970F0F" w:rsidRDefault="005C4F73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Weeks 6 and 7: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Linear homogenous equations with constant coefficients, Linear non-homogenous equations, Method of undetermined coefficients.</w:t>
            </w:r>
          </w:p>
          <w:p w14:paraId="07502AE1" w14:textId="77777777" w:rsidR="0054768A" w:rsidRPr="00970F0F" w:rsidRDefault="0054768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4:</w:t>
            </w:r>
            <w:r w:rsidR="00F92D7A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Solution of differential equation by variation of parameter method.</w:t>
            </w:r>
          </w:p>
          <w:p w14:paraId="2989B502" w14:textId="77777777" w:rsidR="00970F0F" w:rsidRDefault="00970F0F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22F1DB34" w14:textId="77777777" w:rsidR="005C4F73" w:rsidRPr="00970F0F" w:rsidRDefault="005C4F73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Weeks 8 and 9: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Method of variation of parameters, Cauchy</w:t>
            </w:r>
            <w:r w:rsidRPr="00970F0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/>
              </w:rPr>
              <w:t>−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Euler equations, Simultaneous differential</w:t>
            </w:r>
            <w:r w:rsid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equations.</w:t>
            </w:r>
          </w:p>
          <w:p w14:paraId="33732CB0" w14:textId="77777777" w:rsidR="0054768A" w:rsidRPr="00970F0F" w:rsidRDefault="0054768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5:</w:t>
            </w:r>
            <w:r w:rsidR="00970F0F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Solution of system of ordinary differential equations.</w:t>
            </w:r>
          </w:p>
          <w:p w14:paraId="64862AC3" w14:textId="77777777" w:rsidR="00C60092" w:rsidRDefault="00C60092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Week 1</w:t>
            </w:r>
            <w:r w:rsidR="000F4EC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5C4F73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Partial differential equations</w:t>
            </w:r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5C4F73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Basic concepts and definitions, Mathematical problems; First order equations</w:t>
            </w:r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5C4F73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Classification and construction.</w:t>
            </w:r>
          </w:p>
          <w:p w14:paraId="0A2357FB" w14:textId="77777777" w:rsidR="00970F0F" w:rsidRDefault="00970F0F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en-US"/>
              </w:rPr>
              <w:t>Practical</w:t>
            </w:r>
            <w:r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en-US"/>
              </w:rPr>
              <w:t>: Basics of Mathematica</w:t>
            </w:r>
          </w:p>
          <w:p w14:paraId="08F2E332" w14:textId="77777777" w:rsidR="00970F0F" w:rsidRPr="00970F0F" w:rsidRDefault="00C60092" w:rsidP="00A56A8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Weeks </w:t>
            </w:r>
            <w:proofErr w:type="gramStart"/>
            <w:r w:rsidR="000F4EC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2 </w:t>
            </w:r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proofErr w:type="gramEnd"/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C4F73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Geometrical interpretation, Method of characteristics, General solutions of first order</w:t>
            </w:r>
            <w:r w:rsid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4F73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partial differential equations.</w:t>
            </w:r>
          </w:p>
          <w:p w14:paraId="6902B2AE" w14:textId="77777777" w:rsidR="00970F0F" w:rsidRDefault="000F4EC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6</w:t>
            </w:r>
            <w:r w:rsidR="0054768A"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:</w:t>
            </w:r>
            <w:r w:rsidR="00970F0F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Solution of Cauchy problem for first order partial differential equations.</w:t>
            </w:r>
          </w:p>
          <w:p w14:paraId="278D9BEC" w14:textId="77777777" w:rsidR="00970F0F" w:rsidRDefault="000F4ECA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Week 13</w:t>
            </w:r>
            <w:r w:rsidR="005C4F73"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5C4F73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Canonical forms and method of separation of variables for first order partial differential equations.</w:t>
            </w:r>
          </w:p>
          <w:p w14:paraId="7EA376FC" w14:textId="77777777" w:rsidR="0054768A" w:rsidRPr="00970F0F" w:rsidRDefault="000F4EC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7</w:t>
            </w:r>
            <w:r w:rsidR="0054768A"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:</w:t>
            </w:r>
            <w:r w:rsidR="00970F0F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Plotting the characteristics of the first order partial differential equations.</w:t>
            </w:r>
          </w:p>
          <w:p w14:paraId="6018A1F9" w14:textId="77777777" w:rsidR="005C4F73" w:rsidRPr="00970F0F" w:rsidRDefault="005C4F73" w:rsidP="00970F0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Week </w:t>
            </w:r>
            <w:r w:rsidR="000F4EC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  <w:r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Second order partial differential equations</w:t>
            </w:r>
            <w:r w:rsidRPr="00970F0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Classification, Reduction to canonical forms, </w:t>
            </w:r>
            <w:r w:rsidR="00C60092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w</w:t>
            </w:r>
            <w:r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ith</w:t>
            </w:r>
            <w:r w:rsidR="00C60092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constant coefficients, General solutions.</w:t>
            </w:r>
          </w:p>
          <w:p w14:paraId="2C0AB42F" w14:textId="77777777" w:rsidR="00A06BE5" w:rsidRPr="00970F0F" w:rsidRDefault="000F4ECA" w:rsidP="00970F0F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</w:pPr>
            <w:r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Practical 8</w:t>
            </w:r>
            <w:r w:rsidR="00A06BE5" w:rsidRPr="00970F0F">
              <w:rPr>
                <w:rFonts w:ascii="Times New Roman" w:eastAsia="TimesNewRoman" w:hAnsi="Times New Roman" w:cs="Times New Roman"/>
                <w:b/>
                <w:color w:val="221F1F"/>
                <w:sz w:val="24"/>
                <w:szCs w:val="24"/>
                <w:lang w:val="en-US"/>
              </w:rPr>
              <w:t>:</w:t>
            </w:r>
            <w:r w:rsidR="00970F0F" w:rsidRPr="00970F0F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 xml:space="preserve"> Plot the integral surfaces of first order partial differential equations with initial data.</w:t>
            </w:r>
          </w:p>
          <w:p w14:paraId="31AF4A0A" w14:textId="77777777" w:rsidR="00C60092" w:rsidRPr="00970F0F" w:rsidRDefault="002D0D0E" w:rsidP="000C0AF4">
            <w:pPr>
              <w:pStyle w:val="Normal1"/>
              <w:spacing w:line="24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Readings:</w:t>
            </w:r>
            <w:r w:rsidRPr="00970F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2CB828BE" w14:textId="77777777" w:rsidR="009546D1" w:rsidRPr="00970F0F" w:rsidRDefault="009546D1" w:rsidP="000C0AF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70F0F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val="en-US"/>
              </w:rPr>
              <w:t>Kreyszig</w:t>
            </w:r>
            <w:proofErr w:type="spellEnd"/>
            <w:r w:rsidRPr="00970F0F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val="en-US"/>
              </w:rPr>
              <w:t xml:space="preserve">, Erwin. (2011). </w:t>
            </w:r>
            <w:r w:rsidRPr="00970F0F">
              <w:rPr>
                <w:rFonts w:ascii="Times New Roman" w:eastAsia="TimesNew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Advanced Engineering Mathematics </w:t>
            </w:r>
            <w:r w:rsidRPr="00970F0F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val="en-US"/>
              </w:rPr>
              <w:t>(10th ed.). Wiley India.</w:t>
            </w:r>
          </w:p>
          <w:p w14:paraId="2FFFC2F6" w14:textId="77777777" w:rsidR="009546D1" w:rsidRPr="00970F0F" w:rsidRDefault="009546D1" w:rsidP="000C0AF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i/>
                <w:iCs/>
                <w:color w:val="221F1F"/>
                <w:sz w:val="24"/>
                <w:szCs w:val="24"/>
                <w:lang w:val="en-US"/>
              </w:rPr>
            </w:pP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Myint-U, </w:t>
            </w:r>
            <w:proofErr w:type="spellStart"/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Tyn</w:t>
            </w:r>
            <w:proofErr w:type="spellEnd"/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 and Debnath, </w:t>
            </w:r>
            <w:proofErr w:type="spellStart"/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Lokenath</w:t>
            </w:r>
            <w:proofErr w:type="spellEnd"/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 (2007). </w:t>
            </w:r>
            <w:r w:rsidRPr="00970F0F">
              <w:rPr>
                <w:rFonts w:ascii="Times New Roman" w:eastAsia="TimesNewRoman" w:hAnsi="Times New Roman" w:cs="Times New Roman"/>
                <w:i/>
                <w:iCs/>
                <w:color w:val="221F1F"/>
                <w:sz w:val="24"/>
                <w:szCs w:val="24"/>
                <w:lang w:val="en-US"/>
              </w:rPr>
              <w:t>Linear Partial Differential Equations for Scientist and Engineer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s (4th ed.). </w:t>
            </w:r>
            <w:proofErr w:type="spellStart"/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Birkkäuser</w:t>
            </w:r>
            <w:proofErr w:type="spellEnd"/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 Boston. Indian</w:t>
            </w:r>
            <w:r w:rsidR="000C0AF4"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Reprint.</w:t>
            </w:r>
          </w:p>
          <w:p w14:paraId="01E72B37" w14:textId="77777777" w:rsidR="009546D1" w:rsidRPr="00970F0F" w:rsidRDefault="009546D1" w:rsidP="000C0AF4">
            <w:pPr>
              <w:pStyle w:val="Normal1"/>
              <w:numPr>
                <w:ilvl w:val="0"/>
                <w:numId w:val="7"/>
              </w:numPr>
              <w:spacing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Ross, Shepley. L. (1984). </w:t>
            </w:r>
            <w:r w:rsidRPr="00970F0F">
              <w:rPr>
                <w:rFonts w:ascii="Times New Roman" w:eastAsia="TimesNewRoman" w:hAnsi="Times New Roman" w:cs="Times New Roman"/>
                <w:i/>
                <w:iCs/>
                <w:color w:val="221F1F"/>
                <w:sz w:val="24"/>
                <w:szCs w:val="24"/>
                <w:lang w:val="en-US"/>
              </w:rPr>
              <w:t xml:space="preserve">Differential Equations 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(3rd ed.). John Wiley &amp; Sons.</w:t>
            </w:r>
          </w:p>
          <w:p w14:paraId="1C719A46" w14:textId="2B5ECA27" w:rsidR="002D0D0E" w:rsidRDefault="002D0D0E" w:rsidP="000C0AF4">
            <w:pPr>
              <w:pStyle w:val="Normal1"/>
              <w:spacing w:line="241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Suggested Readings: </w:t>
            </w:r>
          </w:p>
          <w:p w14:paraId="6E7DFB6E" w14:textId="77777777" w:rsidR="007A2A76" w:rsidRPr="00970F0F" w:rsidRDefault="007A2A76" w:rsidP="000C0AF4">
            <w:pPr>
              <w:pStyle w:val="Normal1"/>
              <w:spacing w:line="241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38393C" w14:textId="77777777" w:rsidR="00B335C0" w:rsidRPr="00970F0F" w:rsidRDefault="00B335C0" w:rsidP="000C0AF4">
            <w:pPr>
              <w:pStyle w:val="Normal1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 xml:space="preserve">Sneddon I. N. (2006). </w:t>
            </w:r>
            <w:r w:rsidRPr="00970F0F">
              <w:rPr>
                <w:rFonts w:ascii="Times New Roman" w:eastAsia="TimesNewRoman" w:hAnsi="Times New Roman" w:cs="Times New Roman"/>
                <w:i/>
                <w:iCs/>
                <w:color w:val="221F1F"/>
                <w:sz w:val="24"/>
                <w:szCs w:val="24"/>
                <w:lang w:val="en-US"/>
              </w:rPr>
              <w:t>Elements of Partial Differential Equations</w:t>
            </w:r>
            <w:r w:rsidRPr="00970F0F">
              <w:rPr>
                <w:rFonts w:ascii="Times New Roman" w:eastAsia="TimesNewRoman" w:hAnsi="Times New Roman" w:cs="Times New Roman"/>
                <w:color w:val="221F1F"/>
                <w:sz w:val="24"/>
                <w:szCs w:val="24"/>
                <w:lang w:val="en-US"/>
              </w:rPr>
              <w:t>. Dover Publications.</w:t>
            </w:r>
          </w:p>
          <w:p w14:paraId="2745C64A" w14:textId="77777777" w:rsidR="003306B5" w:rsidRDefault="00B335C0" w:rsidP="003306B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F0F">
              <w:rPr>
                <w:rFonts w:ascii="Times New Roman" w:hAnsi="Times New Roman" w:cs="Times New Roman"/>
                <w:sz w:val="24"/>
                <w:szCs w:val="24"/>
              </w:rPr>
              <w:t xml:space="preserve">Martha L.A. and James P.B. (1993).  </w:t>
            </w:r>
            <w:r w:rsidRPr="00970F0F">
              <w:rPr>
                <w:rFonts w:ascii="Times New Roman" w:hAnsi="Times New Roman" w:cs="Times New Roman"/>
                <w:i/>
                <w:sz w:val="24"/>
                <w:szCs w:val="24"/>
              </w:rPr>
              <w:t>Differential Equation with Mathematica</w:t>
            </w:r>
            <w:r w:rsidRPr="00970F0F">
              <w:rPr>
                <w:rFonts w:ascii="Times New Roman" w:hAnsi="Times New Roman" w:cs="Times New Roman"/>
                <w:sz w:val="24"/>
                <w:szCs w:val="24"/>
              </w:rPr>
              <w:t>, Academic Press, London.</w:t>
            </w:r>
          </w:p>
          <w:p w14:paraId="5D2EF8BE" w14:textId="1B310D03" w:rsidR="002D0D0E" w:rsidRDefault="003306B5" w:rsidP="003306B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6B5">
              <w:rPr>
                <w:rFonts w:ascii="Times New Roman" w:hAnsi="Times New Roman" w:cs="Times New Roman"/>
                <w:sz w:val="24"/>
                <w:szCs w:val="24"/>
              </w:rPr>
              <w:t>N. M. Kapoor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(2006). 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 Text book of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Differential Equations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Pitambar Publishing Company (P.) Ltd.</w:t>
            </w:r>
          </w:p>
          <w:p w14:paraId="11AC2791" w14:textId="77777777" w:rsidR="00A51F47" w:rsidRPr="00A51F47" w:rsidRDefault="003306B5" w:rsidP="003306B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06B5">
              <w:rPr>
                <w:rFonts w:ascii="Times New Roman" w:hAnsi="Times New Roman" w:cs="Times New Roman"/>
                <w:sz w:val="24"/>
                <w:szCs w:val="24"/>
              </w:rPr>
              <w:t>M. 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06B5">
              <w:rPr>
                <w:rFonts w:ascii="Times New Roman" w:hAnsi="Times New Roman" w:cs="Times New Roman"/>
                <w:sz w:val="24"/>
                <w:szCs w:val="24"/>
              </w:rPr>
              <w:t>Rajsinghania</w:t>
            </w:r>
            <w:proofErr w:type="spellEnd"/>
            <w:r w:rsidR="00A51F47">
              <w:rPr>
                <w:rFonts w:ascii="Times New Roman" w:hAnsi="Times New Roman" w:cs="Times New Roman"/>
                <w:sz w:val="24"/>
                <w:szCs w:val="24"/>
              </w:rPr>
              <w:t xml:space="preserve"> (2015)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0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Advanced Differential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Equations</w:t>
            </w:r>
            <w:r w:rsidRPr="003306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47617B">
              <w:t xml:space="preserve"> </w:t>
            </w:r>
            <w:hyperlink r:id="rId7" w:tgtFrame="_blank" w:history="1">
              <w:proofErr w:type="spellStart"/>
              <w:r w:rsidR="0047617B">
                <w:rPr>
                  <w:rStyle w:val="Hyperlink"/>
                  <w:rFonts w:ascii="Arial" w:hAnsi="Arial" w:cs="Arial"/>
                  <w:color w:val="383838"/>
                  <w:shd w:val="clear" w:color="auto" w:fill="FFFFFF"/>
                </w:rPr>
                <w:t>SChand</w:t>
              </w:r>
              <w:proofErr w:type="spellEnd"/>
              <w:r w:rsidR="0047617B">
                <w:rPr>
                  <w:rStyle w:val="Hyperlink"/>
                  <w:rFonts w:ascii="Arial" w:hAnsi="Arial" w:cs="Arial"/>
                  <w:color w:val="383838"/>
                  <w:shd w:val="clear" w:color="auto" w:fill="FFFFFF"/>
                </w:rPr>
                <w:t xml:space="preserve"> Publications</w:t>
              </w:r>
            </w:hyperlink>
            <w:r w:rsidR="0047617B">
              <w:t>.</w:t>
            </w:r>
          </w:p>
          <w:p w14:paraId="7BF2B625" w14:textId="6C4EF01F" w:rsidR="003306B5" w:rsidRPr="007A2A76" w:rsidRDefault="007A2A76" w:rsidP="007A2A7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A2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R. Kent Nagle, Edward B. Saff, Arthur David Snider</w:t>
            </w:r>
            <w:r w:rsidRPr="007A2A76">
              <w:rPr>
                <w:rFonts w:ascii="Times New Roman" w:hAnsi="Times New Roman" w:cs="Times New Roman"/>
                <w:sz w:val="24"/>
                <w:szCs w:val="24"/>
              </w:rPr>
              <w:t xml:space="preserve"> (2017).</w:t>
            </w:r>
            <w:r w:rsidRPr="007A2A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A2A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Fundamentals of Differential Equations</w:t>
            </w:r>
            <w:r w:rsidRPr="007A2A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A2A76">
              <w:rPr>
                <w:rFonts w:ascii="Times New Roman" w:hAnsi="Times New Roman" w:cs="Times New Roman"/>
                <w:sz w:val="24"/>
                <w:szCs w:val="24"/>
              </w:rPr>
              <w:t>Pearson</w:t>
            </w:r>
            <w:r w:rsidRPr="007A2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0982FD" w14:textId="77777777" w:rsidR="002D0D0E" w:rsidRPr="00970F0F" w:rsidRDefault="002D0D0E" w:rsidP="000C0AF4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e-references:</w:t>
            </w:r>
          </w:p>
          <w:p w14:paraId="7DF313C6" w14:textId="77777777" w:rsidR="00B462DC" w:rsidRPr="00970F0F" w:rsidRDefault="00B462DC" w:rsidP="000C0A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Mathematical Science - </w:t>
            </w:r>
            <w:proofErr w:type="gramStart"/>
            <w:r w:rsidRPr="00970F0F">
              <w:rPr>
                <w:rFonts w:ascii="Times New Roman" w:hAnsi="Times New Roman" w:cs="Times New Roman"/>
                <w:b/>
                <w:sz w:val="24"/>
                <w:szCs w:val="24"/>
              </w:rPr>
              <w:t>VLE ,</w:t>
            </w:r>
            <w:proofErr w:type="gramEnd"/>
            <w:r w:rsidRPr="00970F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University of Delhi.</w:t>
            </w:r>
          </w:p>
          <w:p w14:paraId="714A9A79" w14:textId="77777777" w:rsidR="00B462DC" w:rsidRPr="00970F0F" w:rsidRDefault="00B462DC" w:rsidP="000C0A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hAnsi="Times New Roman" w:cs="Times New Roman"/>
                <w:b/>
                <w:sz w:val="24"/>
                <w:szCs w:val="24"/>
              </w:rPr>
              <w:t>Paul’s Online Maths Notes.</w:t>
            </w:r>
          </w:p>
          <w:p w14:paraId="5615046C" w14:textId="77777777" w:rsidR="00B462DC" w:rsidRPr="00970F0F" w:rsidRDefault="00B462DC" w:rsidP="000C0A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hAnsi="Times New Roman" w:cs="Times New Roman"/>
                <w:b/>
                <w:sz w:val="24"/>
                <w:szCs w:val="24"/>
              </w:rPr>
              <w:t>NPTEL Video Lectures.</w:t>
            </w:r>
          </w:p>
          <w:p w14:paraId="7F5795CC" w14:textId="77777777" w:rsidR="002D0D0E" w:rsidRPr="00970F0F" w:rsidRDefault="002D0D0E" w:rsidP="000C0AF4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CE47B6" w14:textId="77777777" w:rsidR="002D0D0E" w:rsidRPr="00970F0F" w:rsidRDefault="002D0D0E" w:rsidP="002D0D0E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A1E7E2" w14:textId="77777777" w:rsidR="002D0D0E" w:rsidRPr="00970F0F" w:rsidRDefault="002D0D0E" w:rsidP="002D0D0E">
      <w:pPr>
        <w:pStyle w:val="Normal1"/>
        <w:spacing w:line="241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70F0F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59264" behindDoc="0" locked="0" layoutInCell="1" allowOverlap="1" wp14:anchorId="196FC5D5" wp14:editId="70053ACB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970F0F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0288" behindDoc="0" locked="0" layoutInCell="1" allowOverlap="1" wp14:anchorId="13AD635A" wp14:editId="7DC932DB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949AFFA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Sub topics to be covered and their order along with the respective time frames (if any)</w:t>
      </w:r>
    </w:p>
    <w:p w14:paraId="2AF0F2B9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970F0F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1312" behindDoc="0" locked="0" layoutInCell="1" allowOverlap="1" wp14:anchorId="2AB1007C" wp14:editId="636C5183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97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6914" w:rsidRPr="00970F0F">
        <w:rPr>
          <w:rFonts w:ascii="Times New Roman" w:hAnsi="Times New Roman" w:cs="Times New Roman"/>
          <w:sz w:val="24"/>
          <w:szCs w:val="24"/>
        </w:rPr>
        <w:t>Homogeneous differential equations, reducible to homogeneous, variable separable method, solution of linear differential equation, reducible to linear differential equations.</w:t>
      </w:r>
    </w:p>
    <w:p w14:paraId="789C6212" w14:textId="77777777" w:rsidR="00A56A8F" w:rsidRDefault="00A56A8F" w:rsidP="00A56A8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6B3597" w14:textId="77777777" w:rsidR="002D0D0E" w:rsidRPr="00970F0F" w:rsidRDefault="002D0D0E" w:rsidP="00A56A8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2336" behindDoc="0" locked="0" layoutInCell="1" allowOverlap="1" wp14:anchorId="4D7FFED5" wp14:editId="42600EF7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Methodology of Teaching: </w:t>
      </w: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5F3AED0" w14:textId="77777777" w:rsidR="002D0D0E" w:rsidRPr="00970F0F" w:rsidRDefault="002D0D0E" w:rsidP="002D0D0E">
      <w:pPr>
        <w:pStyle w:val="Default"/>
        <w:numPr>
          <w:ilvl w:val="0"/>
          <w:numId w:val="5"/>
        </w:numPr>
        <w:rPr>
          <w:rFonts w:eastAsia="Times New Roman"/>
          <w:b/>
        </w:rPr>
      </w:pPr>
      <w:r w:rsidRPr="00970F0F">
        <w:rPr>
          <w:b/>
          <w:bCs/>
        </w:rPr>
        <w:t>Online teaching Platform is used for teaching such as: Google meet, Microsoft Team or Zoom.</w:t>
      </w:r>
    </w:p>
    <w:p w14:paraId="70860394" w14:textId="77777777" w:rsidR="002D0D0E" w:rsidRPr="00970F0F" w:rsidRDefault="002D0D0E" w:rsidP="002D0D0E">
      <w:pPr>
        <w:pStyle w:val="Normal1"/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Using online available resources.</w:t>
      </w:r>
    </w:p>
    <w:p w14:paraId="60443070" w14:textId="77777777" w:rsidR="00B41EC2" w:rsidRPr="00970F0F" w:rsidRDefault="00B41EC2" w:rsidP="00B41EC2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Using Different </w:t>
      </w:r>
      <w:proofErr w:type="spellStart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Softwares</w:t>
      </w:r>
      <w:proofErr w:type="spellEnd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 (Mathematica, MS-Office</w:t>
      </w:r>
      <w:proofErr w:type="gramStart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) .</w:t>
      </w:r>
      <w:proofErr w:type="gramEnd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3031347" w14:textId="77777777" w:rsidR="00B41EC2" w:rsidRPr="00970F0F" w:rsidRDefault="00B41EC2" w:rsidP="00B41EC2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 xml:space="preserve">Visualize the Mathematical Concept by 2D and 3D-Imaging through some </w:t>
      </w:r>
      <w:proofErr w:type="spellStart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Softwares</w:t>
      </w:r>
      <w:proofErr w:type="spellEnd"/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. (Mathematica)</w:t>
      </w:r>
    </w:p>
    <w:p w14:paraId="1807556D" w14:textId="77777777" w:rsidR="002D0D0E" w:rsidRPr="00970F0F" w:rsidRDefault="002D0D0E" w:rsidP="002D0D0E">
      <w:pPr>
        <w:pStyle w:val="Normal1"/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Encourage students to participate in the academic activities of the college and department as well as in other colleges.</w:t>
      </w:r>
      <w:r w:rsidRPr="00970F0F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3360" behindDoc="0" locked="0" layoutInCell="1" allowOverlap="1" wp14:anchorId="7A2AEE8C" wp14:editId="5C0E6260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1" w:name="30j0zll" w:colFirst="0" w:colLast="0"/>
      <w:bookmarkEnd w:id="1"/>
    </w:p>
    <w:p w14:paraId="6C64E6C6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69"/>
      </w:tblGrid>
      <w:tr w:rsidR="002D0D0E" w:rsidRPr="00970F0F" w14:paraId="05AFBCA1" w14:textId="77777777" w:rsidTr="005C46A0">
        <w:tc>
          <w:tcPr>
            <w:tcW w:w="4788" w:type="dxa"/>
          </w:tcPr>
          <w:p w14:paraId="75F63243" w14:textId="77777777" w:rsidR="002D0D0E" w:rsidRPr="00970F0F" w:rsidRDefault="002D0D0E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ASSESSMENT</w:t>
            </w:r>
            <w:r w:rsidRPr="00970F0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IN"/>
              </w:rPr>
              <w:drawing>
                <wp:anchor distT="0" distB="0" distL="114300" distR="114300" simplePos="0" relativeHeight="251665408" behindDoc="0" locked="0" layoutInCell="1" allowOverlap="1" wp14:anchorId="2EE0DDE9" wp14:editId="03ADEFBE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0</wp:posOffset>
                  </wp:positionV>
                  <wp:extent cx="12700" cy="12700"/>
                  <wp:effectExtent l="0" t="0" r="0" b="0"/>
                  <wp:wrapNone/>
                  <wp:docPr id="1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0F329C2" w14:textId="77777777" w:rsidR="002D0D0E" w:rsidRPr="00970F0F" w:rsidRDefault="002D0D0E" w:rsidP="005C46A0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B959CDF" w14:textId="77777777" w:rsidR="002D0D0E" w:rsidRPr="00970F0F" w:rsidRDefault="002D0D0E" w:rsidP="005C46A0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D0E" w:rsidRPr="00970F0F" w14:paraId="5F7892AE" w14:textId="77777777" w:rsidTr="005C46A0">
        <w:tc>
          <w:tcPr>
            <w:tcW w:w="4788" w:type="dxa"/>
          </w:tcPr>
          <w:p w14:paraId="41E43282" w14:textId="77777777" w:rsidR="002D0D0E" w:rsidRPr="00970F0F" w:rsidRDefault="002D0D0E" w:rsidP="005C46A0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Tentative date of assessments/ assignments:</w:t>
            </w:r>
          </w:p>
        </w:tc>
        <w:tc>
          <w:tcPr>
            <w:tcW w:w="4788" w:type="dxa"/>
          </w:tcPr>
          <w:p w14:paraId="6A728864" w14:textId="77777777" w:rsidR="002D0D0E" w:rsidRPr="00970F0F" w:rsidRDefault="003921F5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Test-1 in </w:t>
            </w:r>
            <w:proofErr w:type="spellStart"/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September</w:t>
            </w:r>
            <w:proofErr w:type="spellEnd"/>
          </w:p>
          <w:p w14:paraId="46E760B6" w14:textId="77777777" w:rsidR="002D0D0E" w:rsidRPr="00970F0F" w:rsidRDefault="002D0D0E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Assignment-1 in end </w:t>
            </w:r>
            <w:proofErr w:type="gramStart"/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  September</w:t>
            </w:r>
            <w:proofErr w:type="gramEnd"/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3575EDAD" w14:textId="77777777" w:rsidR="002D0D0E" w:rsidRPr="00970F0F" w:rsidRDefault="003921F5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Test-2 and </w:t>
            </w:r>
            <w:r w:rsidR="002D0D0E"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Assignment-2 in </w:t>
            </w:r>
            <w:proofErr w:type="spellStart"/>
            <w:r w:rsidR="002D0D0E"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October</w:t>
            </w:r>
            <w:proofErr w:type="spellEnd"/>
          </w:p>
          <w:p w14:paraId="082BCB3C" w14:textId="77777777" w:rsidR="002D0D0E" w:rsidRPr="00970F0F" w:rsidRDefault="002D0D0E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Test-3 in </w:t>
            </w:r>
            <w:proofErr w:type="spellStart"/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November</w:t>
            </w:r>
            <w:proofErr w:type="spellEnd"/>
            <w:r w:rsidRPr="0097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32077EB" w14:textId="77777777" w:rsidR="002D0D0E" w:rsidRPr="00970F0F" w:rsidRDefault="002D0D0E" w:rsidP="005C46A0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A531E9" w14:textId="77777777" w:rsidR="002D0D0E" w:rsidRPr="00970F0F" w:rsidRDefault="002D0D0E" w:rsidP="005C46A0">
            <w:pPr>
              <w:pStyle w:val="Normal1"/>
              <w:spacing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A011A7" w14:textId="77777777" w:rsidR="002D0D0E" w:rsidRPr="00970F0F" w:rsidRDefault="002D0D0E" w:rsidP="002D0D0E">
      <w:pPr>
        <w:pStyle w:val="Normal1"/>
        <w:spacing w:line="24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D1F17C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F0F">
        <w:rPr>
          <w:rFonts w:ascii="Times New Roman" w:eastAsia="Times New Roman" w:hAnsi="Times New Roman" w:cs="Times New Roman"/>
          <w:b/>
          <w:sz w:val="24"/>
          <w:szCs w:val="24"/>
        </w:rPr>
        <w:t>Criteria of Assessment: Written Test/ Assignment/ Presentations/Performance in Inter-College Academic Activities.</w:t>
      </w:r>
    </w:p>
    <w:p w14:paraId="5329F644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14:paraId="0BD96ED7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sz w:val="24"/>
          <w:szCs w:val="24"/>
        </w:rPr>
        <w:sectPr w:rsidR="002D0D0E" w:rsidRPr="00970F0F">
          <w:footerReference w:type="default" r:id="rId14"/>
          <w:pgSz w:w="12240" w:h="15840"/>
          <w:pgMar w:top="1418" w:right="1440" w:bottom="153" w:left="1440" w:header="0" w:footer="0" w:gutter="0"/>
          <w:pgNumType w:start="1"/>
          <w:cols w:space="720"/>
        </w:sectPr>
      </w:pPr>
    </w:p>
    <w:p w14:paraId="2F7DE34E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 w:rsidRPr="00970F0F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64384" behindDoc="0" locked="0" layoutInCell="1" allowOverlap="1" wp14:anchorId="42D2F310" wp14:editId="31C378A4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B85FFD4" w14:textId="77777777" w:rsidR="002D0D0E" w:rsidRPr="00970F0F" w:rsidRDefault="002D0D0E" w:rsidP="002D0D0E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</w:p>
    <w:p w14:paraId="2EB42F59" w14:textId="77777777" w:rsidR="002D0D0E" w:rsidRPr="00970F0F" w:rsidRDefault="002D0D0E" w:rsidP="002D0D0E">
      <w:pPr>
        <w:pStyle w:val="Normal1"/>
        <w:jc w:val="center"/>
        <w:rPr>
          <w:rFonts w:ascii="Times New Roman" w:hAnsi="Times New Roman" w:cs="Times New Roman"/>
          <w:sz w:val="24"/>
          <w:szCs w:val="24"/>
        </w:rPr>
      </w:pPr>
    </w:p>
    <w:p w14:paraId="5189402C" w14:textId="77777777" w:rsidR="00F76A22" w:rsidRPr="00970F0F" w:rsidRDefault="00F76A22">
      <w:pPr>
        <w:rPr>
          <w:rFonts w:ascii="Times New Roman" w:hAnsi="Times New Roman" w:cs="Times New Roman"/>
          <w:sz w:val="24"/>
          <w:szCs w:val="24"/>
        </w:rPr>
      </w:pPr>
    </w:p>
    <w:sectPr w:rsidR="00F76A22" w:rsidRPr="00970F0F" w:rsidSect="00F022F1">
      <w:type w:val="continuous"/>
      <w:pgSz w:w="12240" w:h="15840"/>
      <w:pgMar w:top="1418" w:right="1440" w:bottom="153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CCE3E" w14:textId="77777777" w:rsidR="00F80ECD" w:rsidRDefault="00F80ECD" w:rsidP="00A56A8F">
      <w:pPr>
        <w:pStyle w:val="Normal1"/>
      </w:pPr>
      <w:r>
        <w:separator/>
      </w:r>
    </w:p>
  </w:endnote>
  <w:endnote w:type="continuationSeparator" w:id="0">
    <w:p w14:paraId="1709D7CD" w14:textId="77777777" w:rsidR="00F80ECD" w:rsidRDefault="00F80ECD" w:rsidP="00A56A8F">
      <w:pPr>
        <w:pStyle w:val="Normal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428874"/>
      <w:docPartObj>
        <w:docPartGallery w:val="Page Numbers (Bottom of Page)"/>
        <w:docPartUnique/>
      </w:docPartObj>
    </w:sdtPr>
    <w:sdtContent>
      <w:p w14:paraId="2572D98A" w14:textId="77777777" w:rsidR="00A56A8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E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105315" w14:textId="77777777" w:rsidR="00A56A8F" w:rsidRDefault="00A56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92098" w14:textId="77777777" w:rsidR="00F80ECD" w:rsidRDefault="00F80ECD" w:rsidP="00A56A8F">
      <w:pPr>
        <w:pStyle w:val="Normal1"/>
      </w:pPr>
      <w:r>
        <w:separator/>
      </w:r>
    </w:p>
  </w:footnote>
  <w:footnote w:type="continuationSeparator" w:id="0">
    <w:p w14:paraId="7EF5ED3B" w14:textId="77777777" w:rsidR="00F80ECD" w:rsidRDefault="00F80ECD" w:rsidP="00A56A8F">
      <w:pPr>
        <w:pStyle w:val="Normal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034"/>
    <w:multiLevelType w:val="hybridMultilevel"/>
    <w:tmpl w:val="B1F22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03D"/>
    <w:multiLevelType w:val="hybridMultilevel"/>
    <w:tmpl w:val="2D686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73C05"/>
    <w:multiLevelType w:val="hybridMultilevel"/>
    <w:tmpl w:val="7E502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35E34"/>
    <w:multiLevelType w:val="hybridMultilevel"/>
    <w:tmpl w:val="8E7246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2668D"/>
    <w:multiLevelType w:val="hybridMultilevel"/>
    <w:tmpl w:val="D2C08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70917"/>
    <w:multiLevelType w:val="hybridMultilevel"/>
    <w:tmpl w:val="11A09D62"/>
    <w:lvl w:ilvl="0" w:tplc="624C6E5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30526"/>
    <w:multiLevelType w:val="hybridMultilevel"/>
    <w:tmpl w:val="43080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E5DF1"/>
    <w:multiLevelType w:val="hybridMultilevel"/>
    <w:tmpl w:val="3FFAC104"/>
    <w:lvl w:ilvl="0" w:tplc="0409001B">
      <w:start w:val="1"/>
      <w:numFmt w:val="lowerRoman"/>
      <w:lvlText w:val="%1."/>
      <w:lvlJc w:val="righ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8" w15:restartNumberingAfterBreak="0">
    <w:nsid w:val="7B402959"/>
    <w:multiLevelType w:val="hybridMultilevel"/>
    <w:tmpl w:val="C8EA4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2021">
    <w:abstractNumId w:val="3"/>
  </w:num>
  <w:num w:numId="2" w16cid:durableId="1144464848">
    <w:abstractNumId w:val="4"/>
  </w:num>
  <w:num w:numId="3" w16cid:durableId="1073626361">
    <w:abstractNumId w:val="2"/>
  </w:num>
  <w:num w:numId="4" w16cid:durableId="1704477337">
    <w:abstractNumId w:val="1"/>
  </w:num>
  <w:num w:numId="5" w16cid:durableId="828599737">
    <w:abstractNumId w:val="6"/>
  </w:num>
  <w:num w:numId="6" w16cid:durableId="1403286218">
    <w:abstractNumId w:val="7"/>
  </w:num>
  <w:num w:numId="7" w16cid:durableId="309987057">
    <w:abstractNumId w:val="0"/>
  </w:num>
  <w:num w:numId="8" w16cid:durableId="749427322">
    <w:abstractNumId w:val="8"/>
  </w:num>
  <w:num w:numId="9" w16cid:durableId="15656785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0E"/>
    <w:rsid w:val="000A16F6"/>
    <w:rsid w:val="000B5C4B"/>
    <w:rsid w:val="000C0AF4"/>
    <w:rsid w:val="000F4ECA"/>
    <w:rsid w:val="002D0D0E"/>
    <w:rsid w:val="002D3465"/>
    <w:rsid w:val="003306B5"/>
    <w:rsid w:val="003921F5"/>
    <w:rsid w:val="0047617B"/>
    <w:rsid w:val="00506914"/>
    <w:rsid w:val="0054768A"/>
    <w:rsid w:val="005A67D6"/>
    <w:rsid w:val="005B1D72"/>
    <w:rsid w:val="005B1EAA"/>
    <w:rsid w:val="005C4F73"/>
    <w:rsid w:val="006570E6"/>
    <w:rsid w:val="00693AEC"/>
    <w:rsid w:val="00711AC7"/>
    <w:rsid w:val="0074284A"/>
    <w:rsid w:val="007A2A76"/>
    <w:rsid w:val="00951A3F"/>
    <w:rsid w:val="009546D1"/>
    <w:rsid w:val="00970F0F"/>
    <w:rsid w:val="009A7195"/>
    <w:rsid w:val="00A06BE5"/>
    <w:rsid w:val="00A51F47"/>
    <w:rsid w:val="00A56A8F"/>
    <w:rsid w:val="00AA0248"/>
    <w:rsid w:val="00AB1141"/>
    <w:rsid w:val="00AB5901"/>
    <w:rsid w:val="00B335C0"/>
    <w:rsid w:val="00B41EC2"/>
    <w:rsid w:val="00B462DC"/>
    <w:rsid w:val="00C60092"/>
    <w:rsid w:val="00CC333D"/>
    <w:rsid w:val="00D6389A"/>
    <w:rsid w:val="00E7016D"/>
    <w:rsid w:val="00F436D3"/>
    <w:rsid w:val="00F62BB3"/>
    <w:rsid w:val="00F76A22"/>
    <w:rsid w:val="00F80ECD"/>
    <w:rsid w:val="00F9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5847"/>
  <w15:docId w15:val="{AF8F8A8B-B36C-4B26-895E-609E6E2F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D0E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D0D0E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</w:style>
  <w:style w:type="paragraph" w:customStyle="1" w:styleId="Default">
    <w:name w:val="Default"/>
    <w:rsid w:val="002D0D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D0D0E"/>
    <w:pPr>
      <w:ind w:left="720"/>
      <w:contextualSpacing/>
    </w:pPr>
  </w:style>
  <w:style w:type="table" w:styleId="TableGrid">
    <w:name w:val="Table Grid"/>
    <w:basedOn w:val="TableNormal"/>
    <w:uiPriority w:val="59"/>
    <w:rsid w:val="002D0D0E"/>
    <w:pPr>
      <w:spacing w:after="0" w:line="240" w:lineRule="auto"/>
    </w:pPr>
    <w:rPr>
      <w:rFonts w:ascii="Calibri" w:eastAsia="Calibri" w:hAnsi="Calibri" w:cs="Calibri"/>
      <w:sz w:val="20"/>
      <w:szCs w:val="20"/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56A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6A8F"/>
    <w:rPr>
      <w:rFonts w:ascii="Calibri" w:eastAsia="Calibri" w:hAnsi="Calibri" w:cs="Calibri"/>
      <w:sz w:val="20"/>
      <w:szCs w:val="20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A56A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A8F"/>
    <w:rPr>
      <w:rFonts w:ascii="Calibri" w:eastAsia="Calibri" w:hAnsi="Calibri" w:cs="Calibri"/>
      <w:sz w:val="20"/>
      <w:szCs w:val="20"/>
      <w:lang w:val="en-IN"/>
    </w:rPr>
  </w:style>
  <w:style w:type="character" w:styleId="Hyperlink">
    <w:name w:val="Hyperlink"/>
    <w:basedOn w:val="DefaultParagraphFont"/>
    <w:uiPriority w:val="99"/>
    <w:semiHidden/>
    <w:unhideWhenUsed/>
    <w:rsid w:val="00476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www.kopykitab.com/Schand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Alka Goyal</cp:lastModifiedBy>
  <cp:revision>4</cp:revision>
  <dcterms:created xsi:type="dcterms:W3CDTF">2022-09-01T13:57:00Z</dcterms:created>
  <dcterms:modified xsi:type="dcterms:W3CDTF">2022-09-10T13:54:00Z</dcterms:modified>
</cp:coreProperties>
</file>